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Default="006B79DA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Число зданий и сооружений, находящихся в незавершенном строительстве</w:t>
      </w:r>
    </w:p>
    <w:p w:rsidR="006B79DA" w:rsidRPr="006B79DA" w:rsidRDefault="006B79DA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конец года)</w:t>
      </w:r>
    </w:p>
    <w:p w:rsidR="00B53CAF" w:rsidRDefault="00B53CAF"/>
    <w:tbl>
      <w:tblPr>
        <w:tblStyle w:val="ab"/>
        <w:tblW w:w="0" w:type="auto"/>
        <w:tblInd w:w="108" w:type="dxa"/>
        <w:tblLook w:val="04A0"/>
      </w:tblPr>
      <w:tblGrid>
        <w:gridCol w:w="3119"/>
        <w:gridCol w:w="2079"/>
        <w:gridCol w:w="2079"/>
        <w:gridCol w:w="2079"/>
      </w:tblGrid>
      <w:tr w:rsidR="00B53CAF" w:rsidTr="006B79DA">
        <w:tc>
          <w:tcPr>
            <w:tcW w:w="3119" w:type="dxa"/>
            <w:vAlign w:val="center"/>
          </w:tcPr>
          <w:p w:rsidR="00B53CAF" w:rsidRPr="00BA58E4" w:rsidRDefault="00B53CAF" w:rsidP="00CE3D08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B53CAF" w:rsidRPr="005B4E30" w:rsidRDefault="006B79DA" w:rsidP="00CE3D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2079" w:type="dxa"/>
            <w:vAlign w:val="center"/>
          </w:tcPr>
          <w:p w:rsidR="00B53CAF" w:rsidRPr="005B4E30" w:rsidRDefault="006B79DA" w:rsidP="00CE3D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2079" w:type="dxa"/>
            <w:vAlign w:val="center"/>
          </w:tcPr>
          <w:p w:rsidR="00B53CAF" w:rsidRPr="005B4E30" w:rsidRDefault="006B79DA" w:rsidP="00CE3D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B53CAF" w:rsidTr="000B232B">
        <w:tc>
          <w:tcPr>
            <w:tcW w:w="3119" w:type="dxa"/>
            <w:vAlign w:val="bottom"/>
          </w:tcPr>
          <w:p w:rsidR="00B53CAF" w:rsidRPr="006B79DA" w:rsidRDefault="006B79DA" w:rsidP="001D50A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Число зданий, сооружений, находящихся в незавершенном строительстве, всего</w:t>
            </w:r>
          </w:p>
        </w:tc>
        <w:tc>
          <w:tcPr>
            <w:tcW w:w="2079" w:type="dxa"/>
            <w:vAlign w:val="bottom"/>
          </w:tcPr>
          <w:p w:rsidR="00B53CAF" w:rsidRPr="000B232B" w:rsidRDefault="002545ED" w:rsidP="000B232B">
            <w:pPr>
              <w:pStyle w:val="xl40"/>
              <w:spacing w:before="240" w:after="240"/>
              <w:ind w:right="170"/>
              <w:jc w:val="right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B232B">
              <w:rPr>
                <w:rFonts w:ascii="Times New Roman" w:eastAsia="Times New Roman" w:hAnsi="Times New Roman"/>
                <w:iCs/>
                <w:sz w:val="22"/>
                <w:szCs w:val="22"/>
              </w:rPr>
              <w:t>3104</w:t>
            </w:r>
          </w:p>
        </w:tc>
        <w:tc>
          <w:tcPr>
            <w:tcW w:w="2079" w:type="dxa"/>
            <w:vAlign w:val="bottom"/>
          </w:tcPr>
          <w:p w:rsidR="00B53CAF" w:rsidRPr="000B232B" w:rsidRDefault="000B232B" w:rsidP="001D50A8">
            <w:pPr>
              <w:pStyle w:val="xl40"/>
              <w:spacing w:before="240" w:after="240"/>
              <w:ind w:right="170"/>
              <w:jc w:val="right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B232B">
              <w:rPr>
                <w:rFonts w:ascii="Times New Roman" w:eastAsia="Times New Roman" w:hAnsi="Times New Roman"/>
                <w:iCs/>
                <w:sz w:val="22"/>
                <w:szCs w:val="22"/>
              </w:rPr>
              <w:t>3162</w:t>
            </w:r>
          </w:p>
        </w:tc>
        <w:tc>
          <w:tcPr>
            <w:tcW w:w="2079" w:type="dxa"/>
            <w:vAlign w:val="bottom"/>
          </w:tcPr>
          <w:p w:rsidR="00B53CAF" w:rsidRPr="000B232B" w:rsidRDefault="000B232B" w:rsidP="001D50A8">
            <w:pPr>
              <w:pStyle w:val="xl40"/>
              <w:spacing w:before="240" w:after="240"/>
              <w:ind w:right="170"/>
              <w:jc w:val="right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B232B">
              <w:rPr>
                <w:rFonts w:ascii="Times New Roman" w:eastAsia="Times New Roman" w:hAnsi="Times New Roman"/>
                <w:iCs/>
                <w:sz w:val="22"/>
                <w:szCs w:val="22"/>
              </w:rPr>
              <w:t>609</w:t>
            </w:r>
          </w:p>
        </w:tc>
      </w:tr>
      <w:tr w:rsidR="00B53CAF" w:rsidTr="006B79DA">
        <w:tc>
          <w:tcPr>
            <w:tcW w:w="3119" w:type="dxa"/>
            <w:vAlign w:val="bottom"/>
          </w:tcPr>
          <w:p w:rsidR="00B53CAF" w:rsidRDefault="006B79DA" w:rsidP="001D50A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  <w:p w:rsidR="006B79DA" w:rsidRPr="005B4E30" w:rsidRDefault="006B79DA" w:rsidP="001D50A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приостановленные или законсервированные</w:t>
            </w:r>
          </w:p>
        </w:tc>
        <w:tc>
          <w:tcPr>
            <w:tcW w:w="2079" w:type="dxa"/>
            <w:vAlign w:val="bottom"/>
          </w:tcPr>
          <w:p w:rsidR="00B53CAF" w:rsidRPr="002545ED" w:rsidRDefault="002545ED" w:rsidP="001D50A8">
            <w:pPr>
              <w:pStyle w:val="xl40"/>
              <w:spacing w:before="240" w:after="240"/>
              <w:ind w:right="170"/>
              <w:jc w:val="right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2545ED">
              <w:rPr>
                <w:rFonts w:ascii="Times New Roman" w:eastAsia="Times New Roman" w:hAnsi="Times New Roman"/>
                <w:iCs/>
                <w:sz w:val="22"/>
                <w:szCs w:val="22"/>
              </w:rPr>
              <w:t>21</w:t>
            </w:r>
          </w:p>
        </w:tc>
        <w:tc>
          <w:tcPr>
            <w:tcW w:w="2079" w:type="dxa"/>
            <w:vAlign w:val="bottom"/>
          </w:tcPr>
          <w:p w:rsidR="00B53CAF" w:rsidRPr="000B232B" w:rsidRDefault="000B232B" w:rsidP="001D50A8">
            <w:pPr>
              <w:pStyle w:val="xl40"/>
              <w:spacing w:before="240" w:after="240"/>
              <w:ind w:right="17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0B232B">
              <w:rPr>
                <w:rFonts w:ascii="Times New Roman" w:hAnsi="Times New Roman"/>
                <w:iCs/>
                <w:sz w:val="22"/>
                <w:szCs w:val="22"/>
              </w:rPr>
              <w:t>25</w:t>
            </w:r>
          </w:p>
        </w:tc>
        <w:tc>
          <w:tcPr>
            <w:tcW w:w="2079" w:type="dxa"/>
            <w:vAlign w:val="bottom"/>
          </w:tcPr>
          <w:p w:rsidR="00B53CAF" w:rsidRPr="000B232B" w:rsidRDefault="000B232B" w:rsidP="001D50A8">
            <w:pPr>
              <w:tabs>
                <w:tab w:val="decimal" w:pos="0"/>
                <w:tab w:val="decimal" w:pos="1155"/>
              </w:tabs>
              <w:spacing w:before="240" w:after="240"/>
              <w:ind w:right="170"/>
              <w:jc w:val="right"/>
              <w:rPr>
                <w:rFonts w:ascii="Times New Roman" w:hAnsi="Times New Roman" w:cs="Times New Roman"/>
                <w:iCs/>
              </w:rPr>
            </w:pPr>
            <w:r w:rsidRPr="000B232B">
              <w:rPr>
                <w:rFonts w:ascii="Times New Roman" w:hAnsi="Times New Roman" w:cs="Times New Roman"/>
                <w:iCs/>
              </w:rPr>
              <w:t>45</w:t>
            </w:r>
          </w:p>
        </w:tc>
      </w:tr>
      <w:tr w:rsidR="00B53CAF" w:rsidTr="006B79DA">
        <w:tc>
          <w:tcPr>
            <w:tcW w:w="3119" w:type="dxa"/>
            <w:vAlign w:val="bottom"/>
          </w:tcPr>
          <w:p w:rsidR="00B53CAF" w:rsidRPr="005B4E30" w:rsidRDefault="006B79DA" w:rsidP="001D50A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 площадь жилых домов, находящихся в незавершенном строительстве, тыс. кв. м</w:t>
            </w:r>
          </w:p>
        </w:tc>
        <w:tc>
          <w:tcPr>
            <w:tcW w:w="2079" w:type="dxa"/>
            <w:vAlign w:val="center"/>
          </w:tcPr>
          <w:p w:rsidR="00B53CAF" w:rsidRPr="00EB727D" w:rsidRDefault="002545ED" w:rsidP="00FA75C9">
            <w:pPr>
              <w:pStyle w:val="xl40"/>
              <w:spacing w:before="240" w:after="240"/>
              <w:ind w:right="170"/>
              <w:jc w:val="right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2545ED">
              <w:rPr>
                <w:rFonts w:ascii="Times New Roman" w:eastAsia="Times New Roman" w:hAnsi="Times New Roman"/>
                <w:iCs/>
                <w:sz w:val="22"/>
                <w:szCs w:val="22"/>
              </w:rPr>
              <w:t>3388</w:t>
            </w:r>
            <w:r w:rsidR="00FA75C9">
              <w:rPr>
                <w:rFonts w:ascii="Times New Roman" w:eastAsia="Times New Roman" w:hAnsi="Times New Roman"/>
                <w:iCs/>
                <w:sz w:val="22"/>
                <w:szCs w:val="22"/>
              </w:rPr>
              <w:t>,</w:t>
            </w:r>
            <w:r w:rsidRPr="002545ED">
              <w:rPr>
                <w:rFonts w:ascii="Times New Roman" w:eastAsia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2079" w:type="dxa"/>
            <w:vAlign w:val="center"/>
          </w:tcPr>
          <w:p w:rsidR="00B53CAF" w:rsidRPr="00EB727D" w:rsidRDefault="000B232B" w:rsidP="00FA75C9">
            <w:pPr>
              <w:pStyle w:val="xl40"/>
              <w:spacing w:before="240" w:after="240"/>
              <w:ind w:right="170"/>
              <w:jc w:val="right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B232B">
              <w:rPr>
                <w:rFonts w:ascii="Times New Roman" w:eastAsia="Times New Roman" w:hAnsi="Times New Roman"/>
                <w:iCs/>
                <w:sz w:val="22"/>
                <w:szCs w:val="22"/>
              </w:rPr>
              <w:t>4330</w:t>
            </w:r>
            <w:r w:rsidR="00FA75C9">
              <w:rPr>
                <w:rFonts w:ascii="Times New Roman" w:eastAsia="Times New Roman" w:hAnsi="Times New Roman"/>
                <w:iCs/>
                <w:sz w:val="22"/>
                <w:szCs w:val="22"/>
              </w:rPr>
              <w:t>,</w:t>
            </w:r>
            <w:r w:rsidRPr="000B232B">
              <w:rPr>
                <w:rFonts w:ascii="Times New Roman" w:eastAsia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2079" w:type="dxa"/>
            <w:vAlign w:val="center"/>
          </w:tcPr>
          <w:p w:rsidR="00B53CAF" w:rsidRPr="00EB727D" w:rsidRDefault="000B232B" w:rsidP="00FA75C9">
            <w:pPr>
              <w:pStyle w:val="xl40"/>
              <w:spacing w:before="240" w:after="240"/>
              <w:ind w:right="170"/>
              <w:jc w:val="right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B232B">
              <w:rPr>
                <w:rFonts w:ascii="Times New Roman" w:eastAsia="Times New Roman" w:hAnsi="Times New Roman"/>
                <w:iCs/>
                <w:sz w:val="22"/>
                <w:szCs w:val="22"/>
              </w:rPr>
              <w:t>3185</w:t>
            </w:r>
            <w:r w:rsidR="00FA75C9">
              <w:rPr>
                <w:rFonts w:ascii="Times New Roman" w:eastAsia="Times New Roman" w:hAnsi="Times New Roman"/>
                <w:iCs/>
                <w:sz w:val="22"/>
                <w:szCs w:val="22"/>
              </w:rPr>
              <w:t>,</w:t>
            </w:r>
            <w:r w:rsidRPr="000B232B">
              <w:rPr>
                <w:rFonts w:ascii="Times New Roman" w:eastAsia="Times New Roman" w:hAnsi="Times New Roman"/>
                <w:iCs/>
                <w:sz w:val="22"/>
                <w:szCs w:val="22"/>
              </w:rPr>
              <w:t>1</w:t>
            </w:r>
          </w:p>
        </w:tc>
      </w:tr>
      <w:tr w:rsidR="00B53CAF" w:rsidTr="006B79DA">
        <w:tc>
          <w:tcPr>
            <w:tcW w:w="3119" w:type="dxa"/>
            <w:vAlign w:val="bottom"/>
          </w:tcPr>
          <w:p w:rsidR="00B53CAF" w:rsidRPr="005B4E30" w:rsidRDefault="006B79DA" w:rsidP="001D50A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 них приостановленных или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законсервированными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тыс. кв. м</w:t>
            </w:r>
          </w:p>
        </w:tc>
        <w:tc>
          <w:tcPr>
            <w:tcW w:w="2079" w:type="dxa"/>
            <w:vAlign w:val="center"/>
          </w:tcPr>
          <w:p w:rsidR="00B53CAF" w:rsidRPr="00EB727D" w:rsidRDefault="002545ED" w:rsidP="00FA75C9">
            <w:pPr>
              <w:pStyle w:val="xl40"/>
              <w:spacing w:before="240" w:after="240"/>
              <w:ind w:right="170"/>
              <w:jc w:val="right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2545ED">
              <w:rPr>
                <w:rFonts w:ascii="Times New Roman" w:eastAsia="Times New Roman" w:hAnsi="Times New Roman"/>
                <w:iCs/>
                <w:sz w:val="22"/>
                <w:szCs w:val="22"/>
              </w:rPr>
              <w:t>38</w:t>
            </w:r>
            <w:r w:rsidR="00FA75C9">
              <w:rPr>
                <w:rFonts w:ascii="Times New Roman" w:eastAsia="Times New Roman" w:hAnsi="Times New Roman"/>
                <w:iCs/>
                <w:sz w:val="22"/>
                <w:szCs w:val="22"/>
              </w:rPr>
              <w:t>,</w:t>
            </w:r>
            <w:r w:rsidRPr="002545ED">
              <w:rPr>
                <w:rFonts w:ascii="Times New Roman" w:eastAsia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2079" w:type="dxa"/>
            <w:vAlign w:val="center"/>
          </w:tcPr>
          <w:p w:rsidR="00B53CAF" w:rsidRPr="00EB727D" w:rsidRDefault="000B232B" w:rsidP="00FA75C9">
            <w:pPr>
              <w:pStyle w:val="xl40"/>
              <w:spacing w:before="240" w:after="240"/>
              <w:ind w:right="170"/>
              <w:jc w:val="right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B232B">
              <w:rPr>
                <w:rFonts w:ascii="Times New Roman" w:eastAsia="Times New Roman" w:hAnsi="Times New Roman"/>
                <w:iCs/>
                <w:sz w:val="22"/>
                <w:szCs w:val="22"/>
              </w:rPr>
              <w:t>37</w:t>
            </w:r>
            <w:r w:rsidR="00FA75C9">
              <w:rPr>
                <w:rFonts w:ascii="Times New Roman" w:eastAsia="Times New Roman" w:hAnsi="Times New Roman"/>
                <w:iCs/>
                <w:sz w:val="22"/>
                <w:szCs w:val="22"/>
              </w:rPr>
              <w:t>,</w:t>
            </w:r>
            <w:r w:rsidRPr="000B232B">
              <w:rPr>
                <w:rFonts w:ascii="Times New Roman" w:eastAsia="Times New Roman" w:hAnsi="Times New Roman"/>
                <w:iCs/>
                <w:sz w:val="22"/>
                <w:szCs w:val="22"/>
              </w:rPr>
              <w:t>7</w:t>
            </w:r>
          </w:p>
        </w:tc>
        <w:tc>
          <w:tcPr>
            <w:tcW w:w="2079" w:type="dxa"/>
            <w:vAlign w:val="center"/>
          </w:tcPr>
          <w:p w:rsidR="00B53CAF" w:rsidRPr="00EB727D" w:rsidRDefault="000B232B" w:rsidP="00FA75C9">
            <w:pPr>
              <w:pStyle w:val="xl40"/>
              <w:spacing w:before="240" w:after="240"/>
              <w:ind w:right="170"/>
              <w:jc w:val="right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B232B">
              <w:rPr>
                <w:rFonts w:ascii="Times New Roman" w:eastAsia="Times New Roman" w:hAnsi="Times New Roman"/>
                <w:iCs/>
                <w:sz w:val="22"/>
                <w:szCs w:val="22"/>
              </w:rPr>
              <w:t>46</w:t>
            </w:r>
            <w:r w:rsidR="00FA75C9">
              <w:rPr>
                <w:rFonts w:ascii="Times New Roman" w:eastAsia="Times New Roman" w:hAnsi="Times New Roman"/>
                <w:iCs/>
                <w:sz w:val="22"/>
                <w:szCs w:val="22"/>
              </w:rPr>
              <w:t>,1</w:t>
            </w:r>
          </w:p>
        </w:tc>
      </w:tr>
    </w:tbl>
    <w:p w:rsidR="00B53CAF" w:rsidRDefault="00B53CAF"/>
    <w:sectPr w:rsidR="00B53CAF" w:rsidSect="00A8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05" w:rsidRDefault="00B15705" w:rsidP="002A53DB">
      <w:pPr>
        <w:spacing w:after="0" w:line="240" w:lineRule="auto"/>
      </w:pPr>
      <w:r>
        <w:separator/>
      </w:r>
    </w:p>
  </w:endnote>
  <w:endnote w:type="continuationSeparator" w:id="0">
    <w:p w:rsidR="00B15705" w:rsidRDefault="00B1570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05" w:rsidRDefault="00B15705" w:rsidP="002A53DB">
      <w:pPr>
        <w:spacing w:after="0" w:line="240" w:lineRule="auto"/>
      </w:pPr>
      <w:r>
        <w:separator/>
      </w:r>
    </w:p>
  </w:footnote>
  <w:footnote w:type="continuationSeparator" w:id="0">
    <w:p w:rsidR="00B15705" w:rsidRDefault="00B1570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A03ED"/>
    <w:rsid w:val="000B232B"/>
    <w:rsid w:val="000C5AB0"/>
    <w:rsid w:val="000F3D35"/>
    <w:rsid w:val="00172EE0"/>
    <w:rsid w:val="00192DC9"/>
    <w:rsid w:val="001D50A8"/>
    <w:rsid w:val="00220BF4"/>
    <w:rsid w:val="002545ED"/>
    <w:rsid w:val="002A53DB"/>
    <w:rsid w:val="002D233A"/>
    <w:rsid w:val="003B33DD"/>
    <w:rsid w:val="005175B1"/>
    <w:rsid w:val="0054147E"/>
    <w:rsid w:val="005B4E30"/>
    <w:rsid w:val="005D541F"/>
    <w:rsid w:val="006B79DA"/>
    <w:rsid w:val="007279B5"/>
    <w:rsid w:val="00781314"/>
    <w:rsid w:val="0080473A"/>
    <w:rsid w:val="008277BD"/>
    <w:rsid w:val="009D654D"/>
    <w:rsid w:val="00A05272"/>
    <w:rsid w:val="00A807D9"/>
    <w:rsid w:val="00AF50A7"/>
    <w:rsid w:val="00B15705"/>
    <w:rsid w:val="00B53CAF"/>
    <w:rsid w:val="00BA58E4"/>
    <w:rsid w:val="00C9703A"/>
    <w:rsid w:val="00D1226E"/>
    <w:rsid w:val="00DC591E"/>
    <w:rsid w:val="00E6094D"/>
    <w:rsid w:val="00EB727D"/>
    <w:rsid w:val="00EF0DDF"/>
    <w:rsid w:val="00F16F24"/>
    <w:rsid w:val="00F212B9"/>
    <w:rsid w:val="00FA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03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5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03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5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03AE-A593-4225-9EE3-2FA13C34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5</cp:revision>
  <cp:lastPrinted>2020-07-07T15:23:00Z</cp:lastPrinted>
  <dcterms:created xsi:type="dcterms:W3CDTF">2020-08-11T13:22:00Z</dcterms:created>
  <dcterms:modified xsi:type="dcterms:W3CDTF">2020-08-14T11:17:00Z</dcterms:modified>
</cp:coreProperties>
</file>